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2E75" w14:textId="4D5DA514" w:rsidR="00FB2238" w:rsidRDefault="00FB2238">
      <w:pPr>
        <w:rPr>
          <w:rFonts w:ascii="Arial" w:hAnsi="Arial" w:cs="Arial"/>
          <w:sz w:val="24"/>
          <w:szCs w:val="24"/>
        </w:rPr>
      </w:pPr>
      <w:r>
        <w:rPr>
          <w:rFonts w:ascii="Arial" w:hAnsi="Arial" w:cs="Arial"/>
          <w:sz w:val="24"/>
          <w:szCs w:val="24"/>
        </w:rPr>
        <w:t>DCM report March 2024</w:t>
      </w:r>
    </w:p>
    <w:p w14:paraId="43724B08" w14:textId="77777777" w:rsidR="00FB2238" w:rsidRDefault="00FB2238">
      <w:pPr>
        <w:rPr>
          <w:rFonts w:ascii="Arial" w:hAnsi="Arial" w:cs="Arial"/>
          <w:sz w:val="24"/>
          <w:szCs w:val="24"/>
        </w:rPr>
      </w:pPr>
    </w:p>
    <w:p w14:paraId="4FBA74F9" w14:textId="10590429" w:rsidR="00FB2238" w:rsidRDefault="00FB2238">
      <w:pPr>
        <w:rPr>
          <w:rFonts w:ascii="Arial" w:hAnsi="Arial" w:cs="Arial"/>
          <w:sz w:val="24"/>
          <w:szCs w:val="24"/>
        </w:rPr>
      </w:pPr>
      <w:r>
        <w:rPr>
          <w:rFonts w:ascii="Arial" w:hAnsi="Arial" w:cs="Arial"/>
          <w:sz w:val="24"/>
          <w:szCs w:val="24"/>
        </w:rPr>
        <w:t>I attended the DCMC on February 15</w:t>
      </w:r>
      <w:r w:rsidR="0093304B">
        <w:rPr>
          <w:rFonts w:ascii="Arial" w:hAnsi="Arial" w:cs="Arial"/>
          <w:sz w:val="24"/>
          <w:szCs w:val="24"/>
        </w:rPr>
        <w:t xml:space="preserve"> and the ACM on February 17.</w:t>
      </w:r>
      <w:r>
        <w:rPr>
          <w:rFonts w:ascii="Arial" w:hAnsi="Arial" w:cs="Arial"/>
          <w:sz w:val="24"/>
          <w:szCs w:val="24"/>
        </w:rPr>
        <w:t xml:space="preserve">  There is a Literature Survey available on the Delegate’s page of the A50 website, 6 short questions to share your group conscience opinion on making changes to the Founders’ writings.  Deadline is 4/4.  Carolyn, the Grapevine chair, is interested in attending days of sharing and other events.  There were also reports</w:t>
      </w:r>
      <w:r w:rsidR="0093304B">
        <w:rPr>
          <w:rFonts w:ascii="Arial" w:hAnsi="Arial" w:cs="Arial"/>
          <w:sz w:val="24"/>
          <w:szCs w:val="24"/>
        </w:rPr>
        <w:t xml:space="preserve"> provided by the GSA Education Chair Joann T, Registrar Lila M, and other DCMs.  The focus over the next several weeks will be on preparing for the Pre-Conference Assembly.  Joann T said she’d like to assist and participate in more multi-district events.  She is interested in hosting a large event with a celebrity speaker.  Jeff S (DCM Chair) shared some info and insights on the history of the General Service Conference.  Agenda Week (last week in March) will feature evening virtual meetings to discuss all the agenda items.  Our Delegate Steve has a list of Agenda items but is still working on putting together the Background Information so that the questionnaire can be released.</w:t>
      </w:r>
      <w:r>
        <w:rPr>
          <w:rFonts w:ascii="Arial" w:hAnsi="Arial" w:cs="Arial"/>
          <w:sz w:val="24"/>
          <w:szCs w:val="24"/>
        </w:rPr>
        <w:t xml:space="preserve"> </w:t>
      </w:r>
      <w:r w:rsidR="0093304B">
        <w:rPr>
          <w:rFonts w:ascii="Arial" w:hAnsi="Arial" w:cs="Arial"/>
          <w:sz w:val="24"/>
          <w:szCs w:val="24"/>
        </w:rPr>
        <w:t>At the ACM, w</w:t>
      </w:r>
      <w:r>
        <w:rPr>
          <w:rFonts w:ascii="Arial" w:hAnsi="Arial" w:cs="Arial"/>
          <w:sz w:val="24"/>
          <w:szCs w:val="24"/>
        </w:rPr>
        <w:t xml:space="preserve">e </w:t>
      </w:r>
      <w:r w:rsidR="0093304B">
        <w:rPr>
          <w:rFonts w:ascii="Arial" w:hAnsi="Arial" w:cs="Arial"/>
          <w:sz w:val="24"/>
          <w:szCs w:val="24"/>
        </w:rPr>
        <w:t xml:space="preserve">also </w:t>
      </w:r>
      <w:r>
        <w:rPr>
          <w:rFonts w:ascii="Arial" w:hAnsi="Arial" w:cs="Arial"/>
          <w:sz w:val="24"/>
          <w:szCs w:val="24"/>
        </w:rPr>
        <w:t xml:space="preserve">voted to launch an Area 50 private Facebook group, which is administered by the PIC/CPC committees and provides a platform to share announcements about area events.  </w:t>
      </w:r>
    </w:p>
    <w:p w14:paraId="630C2E44" w14:textId="27E648C9" w:rsidR="0093304B" w:rsidRDefault="0093304B">
      <w:pPr>
        <w:rPr>
          <w:rFonts w:ascii="Arial" w:hAnsi="Arial" w:cs="Arial"/>
          <w:sz w:val="24"/>
          <w:szCs w:val="24"/>
        </w:rPr>
      </w:pPr>
      <w:r>
        <w:rPr>
          <w:rFonts w:ascii="Arial" w:hAnsi="Arial" w:cs="Arial"/>
          <w:sz w:val="24"/>
          <w:szCs w:val="24"/>
        </w:rPr>
        <w:t>It's a good idea for GSRs to attend the GSR Education “Coffee Hour</w:t>
      </w:r>
      <w:r w:rsidR="007C73E2">
        <w:rPr>
          <w:rFonts w:ascii="Arial" w:hAnsi="Arial" w:cs="Arial"/>
          <w:sz w:val="24"/>
          <w:szCs w:val="24"/>
        </w:rPr>
        <w:t xml:space="preserve">” the first Thursday of each month, as much information is provided about service structure and area events.  </w:t>
      </w:r>
      <w:r w:rsidR="00376ABB">
        <w:rPr>
          <w:rFonts w:ascii="Arial" w:hAnsi="Arial" w:cs="Arial"/>
          <w:sz w:val="24"/>
          <w:szCs w:val="24"/>
        </w:rPr>
        <w:t xml:space="preserve">There will be a Delegate’s Coffee Hour on 3/19.  </w:t>
      </w:r>
      <w:r w:rsidR="007C73E2">
        <w:rPr>
          <w:rFonts w:ascii="Arial" w:hAnsi="Arial" w:cs="Arial"/>
          <w:sz w:val="24"/>
          <w:szCs w:val="24"/>
        </w:rPr>
        <w:t>At the Pre-Conference Assembly on April 6</w:t>
      </w:r>
      <w:r w:rsidR="007C73E2" w:rsidRPr="007C73E2">
        <w:rPr>
          <w:rFonts w:ascii="Arial" w:hAnsi="Arial" w:cs="Arial"/>
          <w:sz w:val="24"/>
          <w:szCs w:val="24"/>
          <w:vertAlign w:val="superscript"/>
        </w:rPr>
        <w:t>th</w:t>
      </w:r>
      <w:r w:rsidR="007C73E2">
        <w:rPr>
          <w:rFonts w:ascii="Arial" w:hAnsi="Arial" w:cs="Arial"/>
          <w:sz w:val="24"/>
          <w:szCs w:val="24"/>
        </w:rPr>
        <w:t>, each of Steve’s agenda items will be shared and then groups will form “Round Tables” to discuss and report back to the whole assembly.  Breakout rooms will also be available for online participants.  Please plan on attending.</w:t>
      </w:r>
    </w:p>
    <w:p w14:paraId="17B0543E" w14:textId="5C65BDD8" w:rsidR="0077409C" w:rsidRDefault="0077409C">
      <w:pPr>
        <w:rPr>
          <w:rFonts w:ascii="Arial" w:hAnsi="Arial" w:cs="Arial"/>
          <w:sz w:val="24"/>
          <w:szCs w:val="24"/>
        </w:rPr>
      </w:pPr>
      <w:r>
        <w:rPr>
          <w:rFonts w:ascii="Arial" w:hAnsi="Arial" w:cs="Arial"/>
          <w:sz w:val="24"/>
          <w:szCs w:val="24"/>
        </w:rPr>
        <w:t>Closer to home:  St. Andrew’s Church/School will be closing after the school year.  Does anyone have a contact at the Any Age group to know whether they will be seeking a new meeting site or if they plan to close?  I planned to attend the meeting at some point to offer District 4 support but I haven’t been able to get there yet.</w:t>
      </w:r>
    </w:p>
    <w:p w14:paraId="44DC49BC" w14:textId="00A61713" w:rsidR="003A2110" w:rsidRDefault="003A2110">
      <w:pPr>
        <w:rPr>
          <w:rFonts w:ascii="Arial" w:hAnsi="Arial" w:cs="Arial"/>
          <w:sz w:val="24"/>
          <w:szCs w:val="24"/>
        </w:rPr>
      </w:pPr>
      <w:r>
        <w:rPr>
          <w:rFonts w:ascii="Arial" w:hAnsi="Arial" w:cs="Arial"/>
          <w:sz w:val="24"/>
          <w:szCs w:val="24"/>
        </w:rPr>
        <w:t>A new meeting has started up!  Hertel Discussion is Mondays at 10:00 AM at Rise Coffeehouse 1643 Hertel Ave.</w:t>
      </w:r>
      <w:r w:rsidR="00B55852">
        <w:rPr>
          <w:rFonts w:ascii="Arial" w:hAnsi="Arial" w:cs="Arial"/>
          <w:sz w:val="24"/>
          <w:szCs w:val="24"/>
        </w:rPr>
        <w:t xml:space="preserve">  Please show them support if you are able to work it into your schedule.</w:t>
      </w:r>
    </w:p>
    <w:p w14:paraId="4693E96D" w14:textId="77777777" w:rsidR="00A95507" w:rsidRDefault="00A95507">
      <w:pPr>
        <w:rPr>
          <w:rFonts w:ascii="Arial" w:hAnsi="Arial" w:cs="Arial"/>
          <w:sz w:val="24"/>
          <w:szCs w:val="24"/>
        </w:rPr>
      </w:pPr>
    </w:p>
    <w:p w14:paraId="3E2EDA7B" w14:textId="0AC75FBE" w:rsidR="00A95507" w:rsidRDefault="00A95507">
      <w:pPr>
        <w:rPr>
          <w:rFonts w:ascii="Arial" w:hAnsi="Arial" w:cs="Arial"/>
          <w:sz w:val="24"/>
          <w:szCs w:val="24"/>
        </w:rPr>
      </w:pPr>
      <w:r>
        <w:rPr>
          <w:rFonts w:ascii="Arial" w:hAnsi="Arial" w:cs="Arial"/>
          <w:sz w:val="24"/>
          <w:szCs w:val="24"/>
        </w:rPr>
        <w:t>Respectfully submitted,</w:t>
      </w:r>
    </w:p>
    <w:p w14:paraId="1F3268B3" w14:textId="6DC2B0EA" w:rsidR="00A95507" w:rsidRDefault="00A95507">
      <w:pPr>
        <w:rPr>
          <w:rFonts w:ascii="Arial" w:hAnsi="Arial" w:cs="Arial"/>
          <w:sz w:val="24"/>
          <w:szCs w:val="24"/>
        </w:rPr>
      </w:pPr>
      <w:r>
        <w:rPr>
          <w:rFonts w:ascii="Arial" w:hAnsi="Arial" w:cs="Arial"/>
          <w:sz w:val="24"/>
          <w:szCs w:val="24"/>
        </w:rPr>
        <w:t>Genie E</w:t>
      </w:r>
    </w:p>
    <w:p w14:paraId="0A47025E" w14:textId="77777777" w:rsidR="00FB2238" w:rsidRDefault="00FB2238">
      <w:pPr>
        <w:rPr>
          <w:rFonts w:ascii="Arial" w:hAnsi="Arial" w:cs="Arial"/>
          <w:sz w:val="24"/>
          <w:szCs w:val="24"/>
        </w:rPr>
      </w:pPr>
    </w:p>
    <w:p w14:paraId="38A4409B" w14:textId="77777777" w:rsidR="008B6A5F" w:rsidRDefault="008B6A5F"/>
    <w:sectPr w:rsidR="008B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F"/>
    <w:rsid w:val="0006450F"/>
    <w:rsid w:val="0013283C"/>
    <w:rsid w:val="001F3FC4"/>
    <w:rsid w:val="00376ABB"/>
    <w:rsid w:val="003A2110"/>
    <w:rsid w:val="00565136"/>
    <w:rsid w:val="00643915"/>
    <w:rsid w:val="007136AC"/>
    <w:rsid w:val="00755408"/>
    <w:rsid w:val="0077409C"/>
    <w:rsid w:val="007C73E2"/>
    <w:rsid w:val="008B6A5F"/>
    <w:rsid w:val="0093304B"/>
    <w:rsid w:val="009D7608"/>
    <w:rsid w:val="00A05C2C"/>
    <w:rsid w:val="00A95507"/>
    <w:rsid w:val="00AD3C26"/>
    <w:rsid w:val="00B55852"/>
    <w:rsid w:val="00B63D25"/>
    <w:rsid w:val="00B71900"/>
    <w:rsid w:val="00FB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8355"/>
  <w15:chartTrackingRefBased/>
  <w15:docId w15:val="{B82A05D0-0365-4151-B579-CDAD8EB5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900"/>
    <w:rPr>
      <w:b/>
      <w:bCs/>
    </w:rPr>
  </w:style>
  <w:style w:type="character" w:styleId="Emphasis">
    <w:name w:val="Emphasis"/>
    <w:basedOn w:val="DefaultParagraphFont"/>
    <w:uiPriority w:val="20"/>
    <w:qFormat/>
    <w:rsid w:val="00B71900"/>
    <w:rPr>
      <w:i/>
      <w:iCs/>
    </w:rPr>
  </w:style>
  <w:style w:type="paragraph" w:styleId="ListParagraph">
    <w:name w:val="List Paragraph"/>
    <w:basedOn w:val="Normal"/>
    <w:uiPriority w:val="34"/>
    <w:qFormat/>
    <w:rsid w:val="00B71900"/>
    <w:pPr>
      <w:ind w:left="720"/>
      <w:contextualSpacing/>
    </w:pPr>
  </w:style>
  <w:style w:type="character" w:styleId="Hyperlink">
    <w:name w:val="Hyperlink"/>
    <w:basedOn w:val="DefaultParagraphFont"/>
    <w:uiPriority w:val="99"/>
    <w:unhideWhenUsed/>
    <w:rsid w:val="008B6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 Evancho</dc:creator>
  <cp:keywords/>
  <dc:description/>
  <cp:lastModifiedBy>Genie Evancho</cp:lastModifiedBy>
  <cp:revision>6</cp:revision>
  <dcterms:created xsi:type="dcterms:W3CDTF">2024-02-20T01:50:00Z</dcterms:created>
  <dcterms:modified xsi:type="dcterms:W3CDTF">2024-03-12T03:15:00Z</dcterms:modified>
</cp:coreProperties>
</file>